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32" w:rsidRDefault="008D1F0A" w:rsidP="008D1F0A">
      <w:pPr>
        <w:spacing w:after="60" w:line="240" w:lineRule="auto"/>
      </w:pPr>
      <w:r>
        <w:t>VQEG</w:t>
      </w:r>
    </w:p>
    <w:p w:rsidR="008D1F0A" w:rsidRDefault="008D1F0A" w:rsidP="008D1F0A">
      <w:pPr>
        <w:spacing w:after="60" w:line="240" w:lineRule="auto"/>
      </w:pPr>
      <w:r>
        <w:t xml:space="preserve">Friday, </w:t>
      </w:r>
      <w:r w:rsidR="00975DD1">
        <w:t>July 2, 2010</w:t>
      </w:r>
    </w:p>
    <w:p w:rsidR="00394D6F" w:rsidRDefault="00394D6F" w:rsidP="008D1F0A">
      <w:pPr>
        <w:spacing w:after="60" w:line="240" w:lineRule="auto"/>
      </w:pPr>
    </w:p>
    <w:p w:rsidR="00394D6F" w:rsidRDefault="00A26689" w:rsidP="008D1F0A">
      <w:pPr>
        <w:spacing w:after="60" w:line="240" w:lineRule="auto"/>
      </w:pPr>
      <w:r>
        <w:rPr>
          <w:u w:val="single"/>
        </w:rPr>
        <w:t>Thursday’s m</w:t>
      </w:r>
      <w:r w:rsidR="00394D6F" w:rsidRPr="00543C6D">
        <w:rPr>
          <w:u w:val="single"/>
        </w:rPr>
        <w:t>inutes were approved</w:t>
      </w:r>
      <w:r w:rsidR="00394D6F">
        <w:t xml:space="preserve">.  MM1 data release course of action was clarified during edits. </w:t>
      </w:r>
    </w:p>
    <w:p w:rsidR="00394D6F" w:rsidRDefault="00394D6F" w:rsidP="008D1F0A">
      <w:pPr>
        <w:spacing w:after="60" w:line="240" w:lineRule="auto"/>
      </w:pPr>
    </w:p>
    <w:p w:rsidR="00394D6F" w:rsidRDefault="00484EF8" w:rsidP="008D1F0A">
      <w:pPr>
        <w:spacing w:after="60" w:line="240" w:lineRule="auto"/>
      </w:pPr>
      <w:r w:rsidRPr="00EF5CFF">
        <w:rPr>
          <w:highlight w:val="yellow"/>
          <w:u w:val="single"/>
        </w:rPr>
        <w:t>VQEG Rules were discussed</w:t>
      </w:r>
      <w:r w:rsidR="008444AD" w:rsidRPr="00EF5CFF">
        <w:rPr>
          <w:highlight w:val="yellow"/>
          <w:u w:val="single"/>
        </w:rPr>
        <w:t xml:space="preserve"> and approved</w:t>
      </w:r>
      <w:r w:rsidRPr="00EF5CFF">
        <w:rPr>
          <w:highlight w:val="yellow"/>
        </w:rPr>
        <w:t>.</w:t>
      </w:r>
      <w:r>
        <w:t xml:space="preserve"> </w:t>
      </w:r>
    </w:p>
    <w:p w:rsidR="00AD09D4" w:rsidRDefault="00AD09D4" w:rsidP="008D1F0A">
      <w:pPr>
        <w:spacing w:after="60" w:line="240" w:lineRule="auto"/>
      </w:pPr>
    </w:p>
    <w:p w:rsidR="006C2F28" w:rsidRDefault="005F21F7" w:rsidP="008D1F0A">
      <w:pPr>
        <w:spacing w:after="60" w:line="240" w:lineRule="auto"/>
      </w:pPr>
      <w:r>
        <w:t xml:space="preserve">Examined </w:t>
      </w:r>
      <w:r w:rsidR="0042300F">
        <w:t>draft l</w:t>
      </w:r>
      <w:r>
        <w:t xml:space="preserve">iaison to MPEG, asking for </w:t>
      </w:r>
      <w:r w:rsidR="00957995">
        <w:t xml:space="preserve">their </w:t>
      </w:r>
      <w:r>
        <w:t xml:space="preserve">SRC video material and also coded video material.  </w:t>
      </w:r>
      <w:proofErr w:type="spellStart"/>
      <w:r w:rsidR="00AD09D4" w:rsidRPr="00EF5CFF">
        <w:rPr>
          <w:highlight w:val="yellow"/>
        </w:rPr>
        <w:t>Vittorio</w:t>
      </w:r>
      <w:proofErr w:type="spellEnd"/>
      <w:r w:rsidR="00AD09D4" w:rsidRPr="00EF5CFF">
        <w:rPr>
          <w:highlight w:val="yellow"/>
        </w:rPr>
        <w:t xml:space="preserve"> </w:t>
      </w:r>
      <w:proofErr w:type="spellStart"/>
      <w:r w:rsidR="001E1DBC" w:rsidRPr="00EF5CFF">
        <w:rPr>
          <w:highlight w:val="yellow"/>
        </w:rPr>
        <w:t>Baroncini</w:t>
      </w:r>
      <w:proofErr w:type="spellEnd"/>
      <w:r w:rsidR="001E1DBC" w:rsidRPr="00EF5CFF">
        <w:rPr>
          <w:highlight w:val="yellow"/>
        </w:rPr>
        <w:t xml:space="preserve"> and Glen</w:t>
      </w:r>
      <w:r w:rsidR="00EF5CFF" w:rsidRPr="00EF5CFF">
        <w:rPr>
          <w:highlight w:val="yellow"/>
        </w:rPr>
        <w:t>n</w:t>
      </w:r>
      <w:r w:rsidR="001E1DBC" w:rsidRPr="00EF5CFF">
        <w:rPr>
          <w:highlight w:val="yellow"/>
        </w:rPr>
        <w:t xml:space="preserve"> Van </w:t>
      </w:r>
      <w:proofErr w:type="spellStart"/>
      <w:r w:rsidR="001E1DBC" w:rsidRPr="00EF5CFF">
        <w:rPr>
          <w:highlight w:val="yellow"/>
        </w:rPr>
        <w:t>Wal</w:t>
      </w:r>
      <w:r w:rsidR="00EF5CFF" w:rsidRPr="00EF5CFF">
        <w:rPr>
          <w:highlight w:val="yellow"/>
        </w:rPr>
        <w:t>l</w:t>
      </w:r>
      <w:r w:rsidR="001E1DBC" w:rsidRPr="00EF5CFF">
        <w:rPr>
          <w:highlight w:val="yellow"/>
        </w:rPr>
        <w:t>endael</w:t>
      </w:r>
      <w:proofErr w:type="spellEnd"/>
      <w:r w:rsidR="001E1DBC" w:rsidRPr="00EF5CFF">
        <w:rPr>
          <w:highlight w:val="yellow"/>
        </w:rPr>
        <w:t xml:space="preserve"> </w:t>
      </w:r>
      <w:r w:rsidR="00AD09D4" w:rsidRPr="00EF5CFF">
        <w:rPr>
          <w:highlight w:val="yellow"/>
        </w:rPr>
        <w:t>will be the liaison person</w:t>
      </w:r>
      <w:r w:rsidR="001E1DBC" w:rsidRPr="00EF5CFF">
        <w:rPr>
          <w:highlight w:val="yellow"/>
        </w:rPr>
        <w:t>s</w:t>
      </w:r>
      <w:r w:rsidR="00AD09D4" w:rsidRPr="00EF5CFF">
        <w:rPr>
          <w:highlight w:val="yellow"/>
        </w:rPr>
        <w:t xml:space="preserve"> to MPEG.</w:t>
      </w:r>
      <w:r w:rsidR="00AD09D4">
        <w:t xml:space="preserve"> ITU-T SG16 Q.6 (VCEG) also needs to be consulted, since the video material in question is jointly owned.  </w:t>
      </w:r>
      <w:r w:rsidR="00F92FC4" w:rsidRPr="00EF5CFF">
        <w:rPr>
          <w:highlight w:val="yellow"/>
          <w:u w:val="single"/>
        </w:rPr>
        <w:t>The MPEG liaisons are approved.</w:t>
      </w:r>
      <w:r w:rsidR="00520AFB">
        <w:rPr>
          <w:u w:val="single"/>
        </w:rPr>
        <w:t xml:space="preserve"> </w:t>
      </w:r>
      <w:r w:rsidR="00520AFB">
        <w:t xml:space="preserve">  </w:t>
      </w:r>
    </w:p>
    <w:p w:rsidR="00367545" w:rsidRDefault="00520AFB" w:rsidP="008D1F0A">
      <w:pPr>
        <w:spacing w:after="60" w:line="240" w:lineRule="auto"/>
      </w:pPr>
      <w:r>
        <w:t xml:space="preserve">Arthur is tasked with writing the SG16 version of this liaison. </w:t>
      </w:r>
    </w:p>
    <w:p w:rsidR="007A1A42" w:rsidRDefault="007A1A42" w:rsidP="008D1F0A">
      <w:pPr>
        <w:spacing w:after="60" w:line="240" w:lineRule="auto"/>
      </w:pPr>
      <w:r>
        <w:t>Liaison 1 to SG12 Q13/12 – reply to their liaison (Akira) information on G.1011 – Arthur will write a “thank you” liaison</w:t>
      </w:r>
      <w:r w:rsidR="00407CBA">
        <w:t xml:space="preserve"> offline</w:t>
      </w:r>
    </w:p>
    <w:p w:rsidR="007A1A42" w:rsidRDefault="00D51515" w:rsidP="008D1F0A">
      <w:pPr>
        <w:spacing w:after="60" w:line="240" w:lineRule="auto"/>
      </w:pPr>
      <w:r>
        <w:t>Liaison 2 to SG12 Q1</w:t>
      </w:r>
      <w:r w:rsidR="00407CBA">
        <w:t>4</w:t>
      </w:r>
      <w:r>
        <w:t xml:space="preserve">/12 </w:t>
      </w:r>
      <w:r w:rsidR="00407CBA">
        <w:t>–</w:t>
      </w:r>
      <w:r>
        <w:t xml:space="preserve"> </w:t>
      </w:r>
      <w:r w:rsidR="00407CBA">
        <w:t xml:space="preserve">P.NAMS &amp; P.NBAMS, includes thanks &amp; request for information on SRC and calculating SI &amp; TI on SRC. Arthur &amp; Margaret </w:t>
      </w:r>
      <w:r w:rsidR="00A76E2A">
        <w:t xml:space="preserve">&amp; Chris </w:t>
      </w:r>
      <w:r w:rsidR="00C451CB">
        <w:t xml:space="preserve">&amp; </w:t>
      </w:r>
      <w:proofErr w:type="spellStart"/>
      <w:r w:rsidR="00C451CB">
        <w:t>Lucjan</w:t>
      </w:r>
      <w:proofErr w:type="spellEnd"/>
      <w:r w:rsidR="00C451CB">
        <w:t xml:space="preserve"> </w:t>
      </w:r>
      <w:r w:rsidR="00085F5D">
        <w:t xml:space="preserve">&amp; </w:t>
      </w:r>
      <w:proofErr w:type="spellStart"/>
      <w:r w:rsidR="00085F5D">
        <w:t>Saavas</w:t>
      </w:r>
      <w:proofErr w:type="spellEnd"/>
      <w:r w:rsidR="00085F5D">
        <w:t xml:space="preserve"> </w:t>
      </w:r>
      <w:r w:rsidR="00407CBA">
        <w:t>will write liaison with information offline</w:t>
      </w:r>
    </w:p>
    <w:p w:rsidR="00407CBA" w:rsidRDefault="00407CBA" w:rsidP="008D1F0A">
      <w:pPr>
        <w:spacing w:after="60" w:line="240" w:lineRule="auto"/>
      </w:pPr>
      <w:r>
        <w:t xml:space="preserve">Liaison 3 to SG12, SG9, etc. regarding HDTV Report: </w:t>
      </w:r>
      <w:r w:rsidR="00085F5D">
        <w:t xml:space="preserve"> </w:t>
      </w:r>
      <w:proofErr w:type="spellStart"/>
      <w:r w:rsidR="00085F5D">
        <w:t>Quan</w:t>
      </w:r>
      <w:proofErr w:type="spellEnd"/>
      <w:r w:rsidR="00085F5D">
        <w:t xml:space="preserve"> &amp; Arthur will write offline</w:t>
      </w:r>
    </w:p>
    <w:p w:rsidR="006C2F28" w:rsidRDefault="00097022" w:rsidP="008D1F0A">
      <w:pPr>
        <w:spacing w:after="60" w:line="240" w:lineRule="auto"/>
      </w:pPr>
      <w:r>
        <w:t xml:space="preserve">JRG-MMQA Report – </w:t>
      </w:r>
      <w:r w:rsidR="006C2F28">
        <w:t>edited &amp; approved</w:t>
      </w:r>
    </w:p>
    <w:p w:rsidR="00097022" w:rsidRDefault="0090593B" w:rsidP="008D1F0A">
      <w:pPr>
        <w:spacing w:after="60" w:line="240" w:lineRule="auto"/>
      </w:pPr>
      <w:r>
        <w:t>First draft of the HDTV FR Recommendation</w:t>
      </w:r>
      <w:r w:rsidR="00097022">
        <w:t xml:space="preserve"> </w:t>
      </w:r>
      <w:r>
        <w:t xml:space="preserve">– </w:t>
      </w:r>
      <w:r w:rsidR="001E5323">
        <w:t>approved to</w:t>
      </w:r>
      <w:r>
        <w:t xml:space="preserve"> be sent with JRG-MMQA Report, after </w:t>
      </w:r>
      <w:proofErr w:type="spellStart"/>
      <w:r>
        <w:t>Swissqual</w:t>
      </w:r>
      <w:proofErr w:type="spellEnd"/>
      <w:r>
        <w:t xml:space="preserve"> updates &amp; improves their model description. </w:t>
      </w:r>
    </w:p>
    <w:p w:rsidR="001E5323" w:rsidRDefault="001E5323" w:rsidP="001E5323">
      <w:pPr>
        <w:spacing w:after="60" w:line="240" w:lineRule="auto"/>
      </w:pPr>
      <w:r>
        <w:t xml:space="preserve">First draft of the HDTV RR Recommendation – approved to be sent with JRG-MMQA Report, after </w:t>
      </w:r>
      <w:proofErr w:type="spellStart"/>
      <w:r>
        <w:t>Yonsei</w:t>
      </w:r>
      <w:proofErr w:type="spellEnd"/>
      <w:r>
        <w:t xml:space="preserve"> updates &amp; improves their model description. </w:t>
      </w:r>
    </w:p>
    <w:p w:rsidR="00EF5CFF" w:rsidRDefault="00EF5CFF" w:rsidP="001E5323">
      <w:pPr>
        <w:spacing w:after="60" w:line="240" w:lineRule="auto"/>
      </w:pPr>
      <w:proofErr w:type="spellStart"/>
      <w:r>
        <w:t>Quan</w:t>
      </w:r>
      <w:proofErr w:type="spellEnd"/>
      <w:r>
        <w:t xml:space="preserve"> will draft a Q2/9 report to cover HDTV Draft Recommendations work.</w:t>
      </w:r>
    </w:p>
    <w:p w:rsidR="00EF5CFF" w:rsidRDefault="00EF5CFF" w:rsidP="001E5323">
      <w:pPr>
        <w:spacing w:after="60" w:line="240" w:lineRule="auto"/>
      </w:pPr>
    </w:p>
    <w:p w:rsidR="00EF5CFF" w:rsidRDefault="00EF5CFF" w:rsidP="001E5323">
      <w:pPr>
        <w:spacing w:after="60" w:line="240" w:lineRule="auto"/>
      </w:pPr>
      <w:r>
        <w:t>Special thanks to the hosts and the Co-Chair.</w:t>
      </w:r>
    </w:p>
    <w:p w:rsidR="00EF5CFF" w:rsidRDefault="00EF5CFF" w:rsidP="001E5323">
      <w:pPr>
        <w:spacing w:after="60" w:line="240" w:lineRule="auto"/>
      </w:pPr>
    </w:p>
    <w:p w:rsidR="00EF5CFF" w:rsidRDefault="00EF5CFF" w:rsidP="001E5323">
      <w:pPr>
        <w:spacing w:after="60" w:line="240" w:lineRule="auto"/>
      </w:pPr>
      <w:r>
        <w:t>End of Meeting</w:t>
      </w:r>
    </w:p>
    <w:p w:rsidR="0090593B" w:rsidRDefault="0090593B" w:rsidP="008D1F0A">
      <w:pPr>
        <w:spacing w:after="60" w:line="240" w:lineRule="auto"/>
      </w:pPr>
    </w:p>
    <w:p w:rsidR="00097022" w:rsidRPr="00520AFB" w:rsidRDefault="00097022" w:rsidP="008D1F0A">
      <w:pPr>
        <w:spacing w:after="60" w:line="240" w:lineRule="auto"/>
      </w:pPr>
    </w:p>
    <w:p w:rsidR="00367545" w:rsidRDefault="00367545" w:rsidP="008D1F0A">
      <w:pPr>
        <w:spacing w:after="60" w:line="240" w:lineRule="auto"/>
      </w:pPr>
    </w:p>
    <w:p w:rsidR="00367545" w:rsidRDefault="00367545" w:rsidP="008D1F0A">
      <w:pPr>
        <w:spacing w:after="60" w:line="240" w:lineRule="auto"/>
      </w:pPr>
    </w:p>
    <w:p w:rsidR="00394D6F" w:rsidRDefault="00394D6F" w:rsidP="008D1F0A">
      <w:pPr>
        <w:spacing w:after="60" w:line="240" w:lineRule="auto"/>
      </w:pPr>
    </w:p>
    <w:sectPr w:rsidR="00394D6F" w:rsidSect="0014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oNotDisplayPageBoundaries/>
  <w:proofState w:spelling="clean" w:grammar="clean"/>
  <w:defaultTabStop w:val="720"/>
  <w:characterSpacingControl w:val="doNotCompress"/>
  <w:compat/>
  <w:rsids>
    <w:rsidRoot w:val="00166CD5"/>
    <w:rsid w:val="00085F5D"/>
    <w:rsid w:val="00097022"/>
    <w:rsid w:val="00142632"/>
    <w:rsid w:val="00166CD5"/>
    <w:rsid w:val="001C788B"/>
    <w:rsid w:val="001E1DBC"/>
    <w:rsid w:val="001E5323"/>
    <w:rsid w:val="00367545"/>
    <w:rsid w:val="00394D6F"/>
    <w:rsid w:val="00407CBA"/>
    <w:rsid w:val="0042300F"/>
    <w:rsid w:val="00484EF8"/>
    <w:rsid w:val="004F058A"/>
    <w:rsid w:val="00520AFB"/>
    <w:rsid w:val="00543C6D"/>
    <w:rsid w:val="005F21F7"/>
    <w:rsid w:val="006C2F28"/>
    <w:rsid w:val="00780EAD"/>
    <w:rsid w:val="007A1A42"/>
    <w:rsid w:val="008444AD"/>
    <w:rsid w:val="008D1F0A"/>
    <w:rsid w:val="0090593B"/>
    <w:rsid w:val="00957995"/>
    <w:rsid w:val="00975DD1"/>
    <w:rsid w:val="00A26689"/>
    <w:rsid w:val="00A76E2A"/>
    <w:rsid w:val="00AD09D4"/>
    <w:rsid w:val="00C451CB"/>
    <w:rsid w:val="00D51515"/>
    <w:rsid w:val="00EF5CFF"/>
    <w:rsid w:val="00F9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webster</cp:lastModifiedBy>
  <cp:revision>26</cp:revision>
  <dcterms:created xsi:type="dcterms:W3CDTF">2010-07-02T07:19:00Z</dcterms:created>
  <dcterms:modified xsi:type="dcterms:W3CDTF">2010-07-02T10:12:00Z</dcterms:modified>
</cp:coreProperties>
</file>