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12" w:rsidRPr="005E5212" w:rsidRDefault="005E5212" w:rsidP="005E5212">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sidRPr="005E5212">
        <w:rPr>
          <w:rFonts w:asciiTheme="majorHAnsi" w:eastAsiaTheme="majorEastAsia" w:hAnsiTheme="majorHAnsi" w:cstheme="majorBidi"/>
          <w:b/>
          <w:bCs/>
          <w:color w:val="365F91" w:themeColor="accent1" w:themeShade="BF"/>
          <w:sz w:val="28"/>
          <w:szCs w:val="28"/>
        </w:rPr>
        <w:t>VQEG meeting minutes</w:t>
      </w:r>
    </w:p>
    <w:p w:rsidR="005E5212" w:rsidRPr="005E5212" w:rsidRDefault="004C633B" w:rsidP="005E5212">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Santa Clara</w:t>
      </w:r>
      <w:r w:rsidR="005E5212" w:rsidRPr="005E5212">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February 23-27</w:t>
      </w:r>
      <w:r w:rsidR="005E5212"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5E5212" w:rsidRPr="005E5212" w:rsidRDefault="005E5212" w:rsidP="005E5212"/>
    <w:p w:rsidR="005E5212" w:rsidRPr="005E5212" w:rsidRDefault="005E5212" w:rsidP="005E5212">
      <w:pPr>
        <w:jc w:val="center"/>
      </w:pPr>
      <w:r w:rsidRPr="005E5212">
        <w:t>Including Minutes from each day’s sessions.</w:t>
      </w:r>
    </w:p>
    <w:p w:rsidR="005E5212" w:rsidRDefault="005E5212" w:rsidP="005E5212">
      <w:pPr>
        <w:jc w:val="center"/>
      </w:pPr>
      <w:r w:rsidRPr="005E5212">
        <w:t xml:space="preserve">Note: the ITU </w:t>
      </w:r>
      <w:proofErr w:type="spellStart"/>
      <w:r>
        <w:t>Intersector</w:t>
      </w:r>
      <w:proofErr w:type="spellEnd"/>
      <w:r>
        <w:t xml:space="preserve"> Rapporteur Group on Audiovisual Quality Assessment (IRG-AV</w:t>
      </w:r>
      <w:r w:rsidRPr="005E5212">
        <w:t>QA</w:t>
      </w:r>
      <w:r>
        <w:t>)</w:t>
      </w:r>
      <w:r w:rsidRPr="005E5212">
        <w:t xml:space="preserve"> meeting is held coincident with VQEG</w:t>
      </w:r>
      <w:r>
        <w:t xml:space="preserve">. A special session is devoted to ITU matters on </w:t>
      </w:r>
      <w:r w:rsidR="00FF4C66">
        <w:t>Thursday</w:t>
      </w:r>
      <w:r>
        <w:t xml:space="preserve"> morning</w:t>
      </w:r>
      <w:r w:rsidRPr="005E5212">
        <w:t>.</w:t>
      </w:r>
    </w:p>
    <w:p w:rsidR="00762E59" w:rsidRDefault="00762E59" w:rsidP="005E5212">
      <w:pPr>
        <w:jc w:val="center"/>
      </w:pPr>
    </w:p>
    <w:p w:rsidR="00762E59" w:rsidRPr="005E5212" w:rsidRDefault="00762E59" w:rsidP="005E5212">
      <w:pPr>
        <w:jc w:val="center"/>
      </w:pPr>
      <w:r>
        <w:t>Wednesday, February 25, 2015</w:t>
      </w:r>
      <w:bookmarkStart w:id="0" w:name="_GoBack"/>
      <w:bookmarkEnd w:id="0"/>
    </w:p>
    <w:p w:rsidR="005E5212" w:rsidRDefault="009F7217" w:rsidP="007439FF">
      <w:pPr>
        <w:pStyle w:val="Heading1"/>
      </w:pPr>
      <w:r w:rsidRPr="009F7217">
        <w:t xml:space="preserve">Approving minutes </w:t>
      </w:r>
    </w:p>
    <w:p w:rsidR="009F7217" w:rsidRDefault="009F7217" w:rsidP="006368C9">
      <w:r>
        <w:t>Arthur Webster (NTIA/ITS) will add names and institutions to the minutes.</w:t>
      </w:r>
    </w:p>
    <w:p w:rsidR="00762E59" w:rsidRDefault="00762E59" w:rsidP="006368C9">
      <w:r>
        <w:t xml:space="preserve">Thanks to </w:t>
      </w:r>
      <w:proofErr w:type="spellStart"/>
      <w:r>
        <w:t>Lucjan</w:t>
      </w:r>
      <w:proofErr w:type="spellEnd"/>
      <w:r>
        <w:t xml:space="preserve"> </w:t>
      </w:r>
      <w:proofErr w:type="spellStart"/>
      <w:r>
        <w:t>Janowski</w:t>
      </w:r>
      <w:proofErr w:type="spellEnd"/>
      <w:r>
        <w:t xml:space="preserve"> (AGH) for taking notes.</w:t>
      </w:r>
    </w:p>
    <w:p w:rsidR="009F7217" w:rsidRDefault="009F7217" w:rsidP="007439FF">
      <w:pPr>
        <w:pStyle w:val="Heading1"/>
      </w:pPr>
      <w:r w:rsidRPr="009F7217">
        <w:t>3DTV</w:t>
      </w:r>
      <w:r>
        <w:t xml:space="preserve"> – DVB Test Plan </w:t>
      </w:r>
    </w:p>
    <w:p w:rsidR="00DB3F28" w:rsidRDefault="00DB3F28" w:rsidP="00DB3F28">
      <w:pPr>
        <w:jc w:val="both"/>
      </w:pPr>
      <w:r w:rsidRPr="00DB3F28">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presents status of the test plan and the project in general.</w:t>
      </w:r>
      <w:r w:rsidR="002C4569">
        <w:t xml:space="preserve"> Presentation can be found here: </w:t>
      </w:r>
      <w:r w:rsidR="002C4569" w:rsidRPr="002C4569">
        <w:rPr>
          <w:highlight w:val="yellow"/>
        </w:rPr>
        <w:t>to be added</w:t>
      </w:r>
    </w:p>
    <w:p w:rsidR="009F7217" w:rsidRDefault="00B373A3" w:rsidP="002C4569">
      <w:pPr>
        <w:jc w:val="both"/>
      </w:pPr>
      <w:r>
        <w:t xml:space="preserve">Question </w:t>
      </w:r>
      <w:r w:rsidRPr="00B373A3">
        <w:t>Huynh-Thu</w:t>
      </w:r>
      <w:r>
        <w:t xml:space="preserve"> </w:t>
      </w:r>
      <w:proofErr w:type="spellStart"/>
      <w:r w:rsidRPr="00B373A3">
        <w:t>Quan</w:t>
      </w:r>
      <w:proofErr w:type="spellEnd"/>
      <w:r>
        <w:t xml:space="preserve"> </w:t>
      </w:r>
      <w:r w:rsidR="006F376A">
        <w:t>(</w:t>
      </w:r>
      <w:r w:rsidRPr="00B373A3">
        <w:t>Canon Information Systems Research</w:t>
      </w:r>
      <w:r w:rsidR="004D4087">
        <w:t>)</w:t>
      </w:r>
      <w:r w:rsidR="00C06519">
        <w:t>: W</w:t>
      </w:r>
      <w:r>
        <w:t xml:space="preserve">hy do you need part 1 and part </w:t>
      </w:r>
      <w:proofErr w:type="gramStart"/>
      <w:r>
        <w:t>2.</w:t>
      </w:r>
      <w:proofErr w:type="gramEnd"/>
      <w:r>
        <w:t xml:space="preserve"> Part </w:t>
      </w:r>
      <w:r w:rsidR="00C06519">
        <w:t>2 should be enough?</w:t>
      </w:r>
    </w:p>
    <w:p w:rsidR="00B373A3" w:rsidRDefault="00B373A3" w:rsidP="002C4569">
      <w:pPr>
        <w:jc w:val="both"/>
      </w:pPr>
      <w:r>
        <w:t xml:space="preserve">Answer: It was discussed at the teleconference. It is more efficient to run both questions. </w:t>
      </w:r>
    </w:p>
    <w:p w:rsidR="00C06519" w:rsidRDefault="006F376A" w:rsidP="002C4569">
      <w:pPr>
        <w:jc w:val="both"/>
      </w:pPr>
      <w:r>
        <w:t xml:space="preserve">Question </w:t>
      </w:r>
      <w:proofErr w:type="spellStart"/>
      <w:r w:rsidR="00C06519">
        <w:t>Agboma</w:t>
      </w:r>
      <w:proofErr w:type="spellEnd"/>
      <w:r w:rsidR="00C06519">
        <w:t xml:space="preserve"> Florence </w:t>
      </w:r>
      <w:r>
        <w:t>(</w:t>
      </w:r>
      <w:r w:rsidR="00C06519" w:rsidRPr="00C06519">
        <w:t>British Sky Broadcasting Ltd</w:t>
      </w:r>
      <w:r w:rsidR="004D4087">
        <w:t>)</w:t>
      </w:r>
      <w:r w:rsidR="00C06519">
        <w:t>: Can we use only part 1?</w:t>
      </w:r>
    </w:p>
    <w:p w:rsidR="00C06519" w:rsidRDefault="00C06519" w:rsidP="002C4569">
      <w:pPr>
        <w:jc w:val="both"/>
      </w:pPr>
      <w:r>
        <w:t>Answer: Using only part 1 test BTL model would not produce discriminative results.</w:t>
      </w:r>
      <w:r w:rsidR="00F12B69">
        <w:t xml:space="preserve"> </w:t>
      </w:r>
      <w:proofErr w:type="gramStart"/>
      <w:r w:rsidR="00F12B69">
        <w:t>If we are evaluating part 2 than BTL can also be used to answer first two questions.</w:t>
      </w:r>
      <w:proofErr w:type="gramEnd"/>
    </w:p>
    <w:p w:rsidR="00C06519" w:rsidRDefault="003B0FB6" w:rsidP="002C4569">
      <w:pPr>
        <w:jc w:val="both"/>
      </w:pPr>
      <w:r>
        <w:t>Margaret Pinson (NTIA/ITS)</w:t>
      </w:r>
      <w:r w:rsidR="004D4087">
        <w:t>:</w:t>
      </w:r>
      <w:r>
        <w:t xml:space="preserve"> Part one gives limited answer where we cannot better understand the obtained results. </w:t>
      </w:r>
      <w:r w:rsidR="001C131D">
        <w:t>For example, we will not have information if instead of changing bitrate we could change bitrate.</w:t>
      </w:r>
    </w:p>
    <w:p w:rsidR="00B373A3" w:rsidRDefault="00C20886" w:rsidP="002C4569">
      <w:pPr>
        <w:jc w:val="both"/>
      </w:pPr>
      <w:r>
        <w:t xml:space="preserve">Question </w:t>
      </w:r>
      <w:proofErr w:type="spellStart"/>
      <w:r w:rsidR="00C06BB4">
        <w:t>Agboma</w:t>
      </w:r>
      <w:proofErr w:type="spellEnd"/>
      <w:r w:rsidR="00C06BB4">
        <w:t xml:space="preserve"> Florence </w:t>
      </w:r>
      <w:r>
        <w:t>(</w:t>
      </w:r>
      <w:r w:rsidR="00C06BB4" w:rsidRPr="00C06519">
        <w:t>British Sky Broadcasting Ltd</w:t>
      </w:r>
      <w:r w:rsidR="00C06BB4">
        <w:t xml:space="preserve">): It is possible that DVB will be interested only in the part 1 answer. </w:t>
      </w:r>
    </w:p>
    <w:p w:rsidR="00C06BB4" w:rsidRDefault="00C06BB4" w:rsidP="002C4569">
      <w:pPr>
        <w:jc w:val="both"/>
      </w:pPr>
      <w:proofErr w:type="spellStart"/>
      <w:r>
        <w:t>Ramzan</w:t>
      </w:r>
      <w:proofErr w:type="spellEnd"/>
      <w:r>
        <w:t xml:space="preserve"> </w:t>
      </w:r>
      <w:proofErr w:type="spellStart"/>
      <w:r>
        <w:t>Naeem</w:t>
      </w:r>
      <w:proofErr w:type="spellEnd"/>
      <w:r>
        <w:t xml:space="preserve"> (</w:t>
      </w:r>
      <w:r w:rsidRPr="00C06BB4">
        <w:t>University of West Scotland</w:t>
      </w:r>
      <w:r>
        <w:t>): Pointed that if comparison is not statistically significant part 2 will help to draw some meaningful conclusions.</w:t>
      </w:r>
    </w:p>
    <w:p w:rsidR="001D39EE" w:rsidRDefault="00AF3D0B" w:rsidP="002C4569">
      <w:pPr>
        <w:jc w:val="both"/>
      </w:pPr>
      <w:r w:rsidRPr="00DB3F28">
        <w:lastRenderedPageBreak/>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xml:space="preserve">): If only part 1 was executed than after showing results and deciding </w:t>
      </w:r>
      <w:proofErr w:type="gramStart"/>
      <w:r>
        <w:t>an additional</w:t>
      </w:r>
      <w:proofErr w:type="gramEnd"/>
      <w:r>
        <w:t xml:space="preserve"> information is needed we would need to repeat all part 1 and add part 2.</w:t>
      </w:r>
    </w:p>
    <w:p w:rsidR="00C06BB4" w:rsidRDefault="00971234" w:rsidP="002C4569">
      <w:pPr>
        <w:jc w:val="both"/>
      </w:pPr>
      <w:r>
        <w:t xml:space="preserve">There was more information provided why </w:t>
      </w:r>
      <w:r w:rsidR="009057B7">
        <w:t xml:space="preserve">running both part 1 and part 2 is superior </w:t>
      </w:r>
      <w:r>
        <w:t xml:space="preserve">over running only part 1. </w:t>
      </w:r>
      <w:r w:rsidR="00515D12">
        <w:t xml:space="preserve">Information provided by part 1 can be </w:t>
      </w:r>
      <w:proofErr w:type="gramStart"/>
      <w:r w:rsidR="00515D12">
        <w:t>find</w:t>
      </w:r>
      <w:proofErr w:type="gramEnd"/>
      <w:r w:rsidR="00515D12">
        <w:t xml:space="preserve"> on slide 5 presentation: </w:t>
      </w:r>
      <w:r w:rsidR="00515D12" w:rsidRPr="00515D12">
        <w:rPr>
          <w:highlight w:val="yellow"/>
        </w:rPr>
        <w:t>to be added</w:t>
      </w:r>
    </w:p>
    <w:p w:rsidR="0053544E" w:rsidRDefault="00FE738E" w:rsidP="002C4569">
      <w:pPr>
        <w:jc w:val="both"/>
      </w:pPr>
      <w:r>
        <w:t xml:space="preserve">Questions posted by DVB was discussed and resolved. </w:t>
      </w:r>
    </w:p>
    <w:p w:rsidR="00FE738E" w:rsidRDefault="006F376A" w:rsidP="002C4569">
      <w:pPr>
        <w:jc w:val="both"/>
      </w:pPr>
      <w:proofErr w:type="spellStart"/>
      <w:r>
        <w:t>Agboma</w:t>
      </w:r>
      <w:proofErr w:type="spellEnd"/>
      <w:r>
        <w:t xml:space="preserve"> Florence (</w:t>
      </w:r>
      <w:r w:rsidRPr="00C06519">
        <w:t>British Sky Broadcasting Ltd</w:t>
      </w:r>
      <w:r>
        <w:t xml:space="preserve">) suggested </w:t>
      </w:r>
      <w:proofErr w:type="gramStart"/>
      <w:r>
        <w:t>to add</w:t>
      </w:r>
      <w:proofErr w:type="gramEnd"/>
      <w:r>
        <w:t xml:space="preserve"> to the test plan clear explanation what will be provided by running only part 1 or only part 2. </w:t>
      </w:r>
    </w:p>
    <w:p w:rsidR="0053544E" w:rsidRDefault="002A1913" w:rsidP="002C4569">
      <w:pPr>
        <w:jc w:val="both"/>
      </w:pPr>
      <w:r w:rsidRPr="002A1913">
        <w:rPr>
          <w:highlight w:val="yellow"/>
        </w:rPr>
        <w:t>Formal change to the plan: Thursday Quart session is changed to 3D.</w:t>
      </w:r>
    </w:p>
    <w:p w:rsidR="007439FF" w:rsidRDefault="007439FF" w:rsidP="007439FF">
      <w:pPr>
        <w:pStyle w:val="Heading1"/>
      </w:pPr>
      <w:r>
        <w:t xml:space="preserve">Other Business </w:t>
      </w:r>
    </w:p>
    <w:p w:rsidR="000F2048" w:rsidRDefault="00AB6E43" w:rsidP="002C4569">
      <w:pPr>
        <w:jc w:val="both"/>
      </w:pPr>
      <w:proofErr w:type="spellStart"/>
      <w:r w:rsidRPr="00AB6E43">
        <w:rPr>
          <w:highlight w:val="yellow"/>
        </w:rPr>
        <w:t>Mikolaj</w:t>
      </w:r>
      <w:proofErr w:type="spellEnd"/>
      <w:r w:rsidRPr="00AB6E43">
        <w:rPr>
          <w:highlight w:val="yellow"/>
        </w:rPr>
        <w:t xml:space="preserve"> </w:t>
      </w:r>
      <w:proofErr w:type="spellStart"/>
      <w:r w:rsidRPr="00AB6E43">
        <w:rPr>
          <w:highlight w:val="yellow"/>
        </w:rPr>
        <w:t>Leszczuk</w:t>
      </w:r>
      <w:proofErr w:type="spellEnd"/>
      <w:r w:rsidRPr="00AB6E43">
        <w:rPr>
          <w:highlight w:val="yellow"/>
        </w:rPr>
        <w:t xml:space="preserve"> (AGH) was proposed and accepted to be a leader of VQEG </w:t>
      </w:r>
      <w:proofErr w:type="spellStart"/>
      <w:r w:rsidRPr="00AB6E43">
        <w:rPr>
          <w:highlight w:val="yellow"/>
        </w:rPr>
        <w:t>linkedin</w:t>
      </w:r>
      <w:proofErr w:type="spellEnd"/>
      <w:r w:rsidRPr="00AB6E43">
        <w:rPr>
          <w:highlight w:val="yellow"/>
        </w:rPr>
        <w:t xml:space="preserve"> group.</w:t>
      </w:r>
      <w:r>
        <w:t xml:space="preserve"> </w:t>
      </w:r>
    </w:p>
    <w:p w:rsidR="000F2048" w:rsidRPr="00AB6E43" w:rsidRDefault="00AB6E43" w:rsidP="007439FF">
      <w:pPr>
        <w:pStyle w:val="Heading1"/>
      </w:pPr>
      <w:r w:rsidRPr="00AB6E43">
        <w:t>AVHD Session</w:t>
      </w:r>
    </w:p>
    <w:p w:rsidR="007439FF" w:rsidRDefault="007439FF" w:rsidP="002C4569">
      <w:pPr>
        <w:jc w:val="both"/>
      </w:pPr>
      <w:proofErr w:type="spellStart"/>
      <w:r>
        <w:t>Brunnström</w:t>
      </w:r>
      <w:proofErr w:type="spellEnd"/>
      <w:r>
        <w:t xml:space="preserve"> </w:t>
      </w:r>
      <w:proofErr w:type="spellStart"/>
      <w:r w:rsidRPr="007439FF">
        <w:t>Kjell</w:t>
      </w:r>
      <w:proofErr w:type="spellEnd"/>
      <w:r>
        <w:t xml:space="preserve"> (</w:t>
      </w:r>
      <w:proofErr w:type="spellStart"/>
      <w:r w:rsidRPr="007439FF">
        <w:t>Acreo</w:t>
      </w:r>
      <w:proofErr w:type="spellEnd"/>
      <w:r w:rsidRPr="007439FF">
        <w:t xml:space="preserve"> Swedish ICT</w:t>
      </w:r>
      <w:r>
        <w:t>) present</w:t>
      </w:r>
      <w:r w:rsidR="00127926">
        <w:t>ed</w:t>
      </w:r>
      <w:r>
        <w:t xml:space="preserve">: </w:t>
      </w:r>
      <w:r w:rsidRPr="007439FF">
        <w:rPr>
          <w:highlight w:val="yellow"/>
        </w:rPr>
        <w:t>to be added</w:t>
      </w:r>
    </w:p>
    <w:p w:rsidR="00127926" w:rsidRDefault="00A153CA" w:rsidP="002C4569">
      <w:pPr>
        <w:jc w:val="both"/>
      </w:pPr>
      <w:r>
        <w:t>Generally the presentation address</w:t>
      </w:r>
      <w:r w:rsidR="00F14BDC">
        <w:t>es</w:t>
      </w:r>
      <w:r>
        <w:t xml:space="preserve"> problem of comparing the obtained results by statistical comparison. </w:t>
      </w:r>
    </w:p>
    <w:p w:rsidR="008936E9" w:rsidRDefault="001D2584" w:rsidP="002C4569">
      <w:pPr>
        <w:jc w:val="both"/>
      </w:pPr>
      <w:r>
        <w:t xml:space="preserve">There was discussion about the presented results and the consequence. It was agreed that the presented methodology dealing with multiple comparison should be implemented by VQEG. It will be also discussed with SG12 to include it in P.1401. </w:t>
      </w:r>
    </w:p>
    <w:p w:rsidR="00A235E0" w:rsidRDefault="00A235E0" w:rsidP="00A235E0">
      <w:pPr>
        <w:pStyle w:val="Heading1"/>
      </w:pPr>
      <w:r>
        <w:t xml:space="preserve">Other Business </w:t>
      </w:r>
    </w:p>
    <w:p w:rsidR="00A235E0" w:rsidRDefault="00A235E0" w:rsidP="00A235E0">
      <w:pPr>
        <w:jc w:val="both"/>
      </w:pPr>
      <w:r>
        <w:t xml:space="preserve">There was voting for the date and place for the next meeting. Two option were considered, middle of July (four people in favor) or middle of September (8 people in favor). </w:t>
      </w:r>
    </w:p>
    <w:p w:rsidR="00A235E0" w:rsidRDefault="00A235E0" w:rsidP="00A235E0">
      <w:pPr>
        <w:jc w:val="both"/>
      </w:pPr>
      <w:r w:rsidRPr="00AC4D3A">
        <w:rPr>
          <w:highlight w:val="yellow"/>
        </w:rPr>
        <w:t>Decision: The next meeting will be around middle of September.</w:t>
      </w:r>
    </w:p>
    <w:p w:rsidR="00A235E0" w:rsidRDefault="00A235E0" w:rsidP="00A235E0">
      <w:pPr>
        <w:jc w:val="both"/>
      </w:pPr>
      <w:r>
        <w:t xml:space="preserve">There was not strong support for </w:t>
      </w:r>
      <w:r w:rsidR="00762E59">
        <w:t>choosing between two</w:t>
      </w:r>
      <w:r>
        <w:t xml:space="preserve"> host</w:t>
      </w:r>
      <w:r w:rsidR="00762E59">
        <w:t>s (UWS (Glasgow) and Sky (London)</w:t>
      </w:r>
      <w:r>
        <w:t xml:space="preserve">. It will be decided by the potential hosts </w:t>
      </w:r>
      <w:r w:rsidR="00AC4D3A">
        <w:t xml:space="preserve">and VQEG chairs. </w:t>
      </w:r>
    </w:p>
    <w:p w:rsidR="00FB6AAA" w:rsidRDefault="00AC4D3A" w:rsidP="00A235E0">
      <w:pPr>
        <w:jc w:val="both"/>
      </w:pPr>
      <w:r>
        <w:t>In general there is preference for spring/autumn comparing winter/</w:t>
      </w:r>
      <w:r w:rsidR="00FB6AAA">
        <w:t>summer.</w:t>
      </w:r>
    </w:p>
    <w:p w:rsidR="00A235E0" w:rsidRDefault="00A235E0" w:rsidP="00A235E0">
      <w:pPr>
        <w:pStyle w:val="Heading1"/>
      </w:pPr>
      <w:r>
        <w:t>E-Letter</w:t>
      </w:r>
    </w:p>
    <w:p w:rsidR="00A235E0" w:rsidRDefault="00A235E0" w:rsidP="002C4569">
      <w:pPr>
        <w:jc w:val="both"/>
      </w:pPr>
      <w:r>
        <w:t xml:space="preserve">It was proposed to dedicate next e-letter to VIME. The answer from VIME chairs will be delivered before the end of the meeting. </w:t>
      </w:r>
    </w:p>
    <w:p w:rsidR="006B58FA" w:rsidRDefault="006B58FA" w:rsidP="006B58FA">
      <w:pPr>
        <w:jc w:val="both"/>
      </w:pPr>
      <w:proofErr w:type="spellStart"/>
      <w:r w:rsidRPr="006B58FA">
        <w:lastRenderedPageBreak/>
        <w:t>Naeem</w:t>
      </w:r>
      <w:proofErr w:type="spellEnd"/>
      <w:r w:rsidRPr="006B58FA">
        <w:t xml:space="preserve"> (University of West Scotland) proposed that VQEG should begin a journal. Web software support would be needed. </w:t>
      </w:r>
      <w:r>
        <w:t xml:space="preserve">Only Lucjan Janowski (AGH) did not support this idea. He reminded that VQEG supported idea of creating QoE Journal. </w:t>
      </w:r>
      <w:r w:rsidRPr="006B58FA">
        <w:t xml:space="preserve">A discussion of advantages and disadvantages ensued. </w:t>
      </w:r>
    </w:p>
    <w:p w:rsidR="006B58FA" w:rsidRDefault="006B58FA" w:rsidP="006B58FA">
      <w:pPr>
        <w:jc w:val="both"/>
      </w:pPr>
      <w:r>
        <w:t>Question: Who w</w:t>
      </w:r>
      <w:r w:rsidR="00762E59">
        <w:t>ants</w:t>
      </w:r>
      <w:r>
        <w:t xml:space="preserve"> to be associate editor</w:t>
      </w:r>
      <w:r w:rsidR="00762E59">
        <w:t xml:space="preserve"> of a proposed VQEG Journal?</w:t>
      </w:r>
    </w:p>
    <w:p w:rsidR="006B58FA" w:rsidRDefault="006B58FA" w:rsidP="006B58FA">
      <w:pPr>
        <w:jc w:val="both"/>
      </w:pPr>
      <w:proofErr w:type="spellStart"/>
      <w:r>
        <w:t>Brunnström</w:t>
      </w:r>
      <w:proofErr w:type="spellEnd"/>
      <w:r>
        <w:t xml:space="preserve"> </w:t>
      </w:r>
      <w:proofErr w:type="spellStart"/>
      <w:r>
        <w:t>Kjell</w:t>
      </w:r>
      <w:proofErr w:type="spellEnd"/>
      <w:r>
        <w:t xml:space="preserve"> (</w:t>
      </w:r>
      <w:proofErr w:type="spellStart"/>
      <w:r w:rsidRPr="00FB6AAA">
        <w:t>Acreo</w:t>
      </w:r>
      <w:proofErr w:type="spellEnd"/>
      <w:r w:rsidRPr="00FB6AAA">
        <w:t xml:space="preserve"> Swedish ICT</w:t>
      </w:r>
      <w:r>
        <w:t xml:space="preserve">), </w:t>
      </w:r>
      <w:proofErr w:type="spellStart"/>
      <w:r>
        <w:t>Katsavounidis</w:t>
      </w:r>
      <w:proofErr w:type="spellEnd"/>
      <w:r>
        <w:t xml:space="preserve"> </w:t>
      </w:r>
      <w:proofErr w:type="spellStart"/>
      <w:r>
        <w:t>Ioannis</w:t>
      </w:r>
      <w:proofErr w:type="spellEnd"/>
      <w:r>
        <w:t xml:space="preserve"> (</w:t>
      </w:r>
      <w:r w:rsidRPr="00FB6AAA">
        <w:t>Netflix</w:t>
      </w:r>
      <w:r>
        <w:t xml:space="preserve">), and </w:t>
      </w:r>
      <w:proofErr w:type="spellStart"/>
      <w:r>
        <w:t>Ramzan</w:t>
      </w:r>
      <w:proofErr w:type="spellEnd"/>
      <w:r>
        <w:t xml:space="preserve"> </w:t>
      </w:r>
      <w:proofErr w:type="spellStart"/>
      <w:r>
        <w:t>Naeem</w:t>
      </w:r>
      <w:proofErr w:type="spellEnd"/>
      <w:r>
        <w:t xml:space="preserve"> (</w:t>
      </w:r>
      <w:r w:rsidRPr="00C06BB4">
        <w:t>University of West Scotland</w:t>
      </w:r>
      <w:r>
        <w:t>)</w:t>
      </w:r>
    </w:p>
    <w:p w:rsidR="00FB6AAA" w:rsidRDefault="009A1B8E" w:rsidP="009A1B8E">
      <w:pPr>
        <w:pStyle w:val="Heading1"/>
      </w:pPr>
      <w:r>
        <w:t>RICE</w:t>
      </w:r>
    </w:p>
    <w:p w:rsidR="00FB6AAA" w:rsidRDefault="00FB6AAA" w:rsidP="002C4569">
      <w:pPr>
        <w:jc w:val="both"/>
      </w:pPr>
      <w:r>
        <w:t xml:space="preserve">Sebastian Arndt presented: </w:t>
      </w:r>
      <w:r w:rsidRPr="00FB6AAA">
        <w:rPr>
          <w:highlight w:val="yellow"/>
        </w:rPr>
        <w:t>to be added</w:t>
      </w:r>
    </w:p>
    <w:p w:rsidR="00A77801" w:rsidRDefault="00C20886" w:rsidP="002C4569">
      <w:pPr>
        <w:jc w:val="both"/>
      </w:pPr>
      <w:r>
        <w:t xml:space="preserve">Margaret Pinson (NTIA/ITS): Asked what kind of content is needed. Some longer sequences are available at CDVL but they </w:t>
      </w:r>
      <w:proofErr w:type="gramStart"/>
      <w:r>
        <w:t>contains</w:t>
      </w:r>
      <w:proofErr w:type="gramEnd"/>
      <w:r>
        <w:t xml:space="preserve"> non entertainment content. </w:t>
      </w:r>
    </w:p>
    <w:p w:rsidR="00A235E0" w:rsidRDefault="00A77801" w:rsidP="002C4569">
      <w:pPr>
        <w:jc w:val="both"/>
      </w:pPr>
      <w:proofErr w:type="spellStart"/>
      <w:r>
        <w:t>Ramzan</w:t>
      </w:r>
      <w:proofErr w:type="spellEnd"/>
      <w:r>
        <w:t xml:space="preserve"> </w:t>
      </w:r>
      <w:proofErr w:type="spellStart"/>
      <w:r>
        <w:t>Naeem</w:t>
      </w:r>
      <w:proofErr w:type="spellEnd"/>
      <w:r>
        <w:t xml:space="preserve"> (</w:t>
      </w:r>
      <w:r w:rsidRPr="00C06BB4">
        <w:t>University of West Scotland</w:t>
      </w:r>
      <w:r>
        <w:t xml:space="preserve">): </w:t>
      </w:r>
      <w:proofErr w:type="gramStart"/>
      <w:r>
        <w:t>Is 80 minutes with such device on head is</w:t>
      </w:r>
      <w:proofErr w:type="gramEnd"/>
      <w:r>
        <w:t xml:space="preserve"> difficult for subject? </w:t>
      </w:r>
    </w:p>
    <w:p w:rsidR="00A77801" w:rsidRDefault="00A77801" w:rsidP="002C4569">
      <w:pPr>
        <w:jc w:val="both"/>
      </w:pPr>
      <w:r>
        <w:t xml:space="preserve">Answer: Yes, we run such tests and subjects did not complained about it. </w:t>
      </w:r>
    </w:p>
    <w:p w:rsidR="00F45F79" w:rsidRDefault="00F45F79" w:rsidP="002C4569">
      <w:pPr>
        <w:jc w:val="both"/>
      </w:pPr>
      <w:r>
        <w:t>Margaret Pinson (NTIA/ITS): Proposed to use audio visual test instead video only.</w:t>
      </w:r>
    </w:p>
    <w:p w:rsidR="00F45F79" w:rsidRDefault="00F45F79" w:rsidP="002C4569">
      <w:pPr>
        <w:jc w:val="both"/>
      </w:pPr>
      <w:r w:rsidRPr="00B373A3">
        <w:t>Huynh-Thu</w:t>
      </w:r>
      <w:r>
        <w:t xml:space="preserve"> </w:t>
      </w:r>
      <w:proofErr w:type="spellStart"/>
      <w:r w:rsidRPr="00B373A3">
        <w:t>Quan</w:t>
      </w:r>
      <w:proofErr w:type="spellEnd"/>
      <w:r>
        <w:t xml:space="preserve"> (</w:t>
      </w:r>
      <w:r w:rsidRPr="00B373A3">
        <w:t>Canon Information Systems Research</w:t>
      </w:r>
      <w:r>
        <w:t xml:space="preserve">): What is the goal of the study? </w:t>
      </w:r>
    </w:p>
    <w:p w:rsidR="00F45F79" w:rsidRDefault="00F45F79" w:rsidP="002C4569">
      <w:pPr>
        <w:jc w:val="both"/>
      </w:pPr>
      <w:r>
        <w:t xml:space="preserve">Answer: Predict quality by the physical measurements. </w:t>
      </w:r>
    </w:p>
    <w:p w:rsidR="00F45F79" w:rsidRDefault="00FB0A5B" w:rsidP="002C4569">
      <w:pPr>
        <w:jc w:val="both"/>
      </w:pPr>
      <w:r w:rsidRPr="00B373A3">
        <w:t>Huynh-Thu</w:t>
      </w:r>
      <w:r>
        <w:t xml:space="preserve"> </w:t>
      </w:r>
      <w:proofErr w:type="spellStart"/>
      <w:r w:rsidRPr="00B373A3">
        <w:t>Quan</w:t>
      </w:r>
      <w:proofErr w:type="spellEnd"/>
      <w:r>
        <w:t xml:space="preserve"> (</w:t>
      </w:r>
      <w:r w:rsidRPr="00B373A3">
        <w:t>Canon Information Systems Research</w:t>
      </w:r>
      <w:r>
        <w:t>): Pointed that EEG was used in the past and obtained results shows that only very bad or very good quality can be detected.</w:t>
      </w:r>
    </w:p>
    <w:p w:rsidR="00551C6D" w:rsidRDefault="00FB0A5B" w:rsidP="002C4569">
      <w:pPr>
        <w:jc w:val="both"/>
      </w:pPr>
      <w:r>
        <w:t xml:space="preserve">Answer: For audio quality test </w:t>
      </w:r>
      <w:r w:rsidR="00101034">
        <w:t>we</w:t>
      </w:r>
      <w:r>
        <w:t xml:space="preserve"> obtained better precision than </w:t>
      </w:r>
      <w:r w:rsidR="00101034">
        <w:t>the answer drawn from subjects answer analysis</w:t>
      </w:r>
      <w:r>
        <w:t>.</w:t>
      </w:r>
    </w:p>
    <w:p w:rsidR="00551C6D" w:rsidRDefault="00551C6D" w:rsidP="002C4569">
      <w:pPr>
        <w:jc w:val="both"/>
      </w:pPr>
      <w:proofErr w:type="spellStart"/>
      <w:r>
        <w:t>Katsavounidis</w:t>
      </w:r>
      <w:proofErr w:type="spellEnd"/>
      <w:r>
        <w:t xml:space="preserve"> </w:t>
      </w:r>
      <w:proofErr w:type="spellStart"/>
      <w:r>
        <w:t>Ioannis</w:t>
      </w:r>
      <w:proofErr w:type="spellEnd"/>
      <w:r>
        <w:t xml:space="preserve"> (</w:t>
      </w:r>
      <w:r w:rsidRPr="00FB6AAA">
        <w:t>Netflix</w:t>
      </w:r>
      <w:r>
        <w:t>): How it would be better than just subjects answer?</w:t>
      </w:r>
      <w:r w:rsidR="005A3A40">
        <w:t xml:space="preserve"> Maybe some </w:t>
      </w:r>
      <w:proofErr w:type="gramStart"/>
      <w:r w:rsidR="005A3A40">
        <w:t>users</w:t>
      </w:r>
      <w:proofErr w:type="gramEnd"/>
      <w:r w:rsidR="005A3A40">
        <w:t xml:space="preserve"> devices could be used?</w:t>
      </w:r>
    </w:p>
    <w:p w:rsidR="00FB0A5B" w:rsidRDefault="00551C6D" w:rsidP="002C4569">
      <w:pPr>
        <w:jc w:val="both"/>
      </w:pPr>
      <w:r>
        <w:t xml:space="preserve">Answer: Yes, not only what they answer but we see difference in cognitive state. </w:t>
      </w:r>
      <w:r w:rsidR="005A3A40">
        <w:t xml:space="preserve">The problem with </w:t>
      </w:r>
      <w:proofErr w:type="gramStart"/>
      <w:r w:rsidR="005A3A40">
        <w:t>users</w:t>
      </w:r>
      <w:proofErr w:type="gramEnd"/>
      <w:r w:rsidR="005A3A40">
        <w:t xml:space="preserve"> devices is that they are very different and probably not stable. </w:t>
      </w:r>
    </w:p>
    <w:p w:rsidR="00F45F79" w:rsidRDefault="005F286E" w:rsidP="002C4569">
      <w:pPr>
        <w:jc w:val="both"/>
      </w:pPr>
      <w:r>
        <w:t xml:space="preserve">Who is interested in the </w:t>
      </w:r>
      <w:proofErr w:type="gramStart"/>
      <w:r>
        <w:t>study:</w:t>
      </w:r>
      <w:proofErr w:type="gramEnd"/>
    </w:p>
    <w:p w:rsidR="005F286E" w:rsidRDefault="005F286E" w:rsidP="002C4569">
      <w:pPr>
        <w:jc w:val="both"/>
      </w:pPr>
      <w:proofErr w:type="spellStart"/>
      <w:r>
        <w:t>Katsavounidis</w:t>
      </w:r>
      <w:proofErr w:type="spellEnd"/>
      <w:r>
        <w:t xml:space="preserve"> </w:t>
      </w:r>
      <w:proofErr w:type="spellStart"/>
      <w:r>
        <w:t>Ioannis</w:t>
      </w:r>
      <w:proofErr w:type="spellEnd"/>
      <w:r>
        <w:t xml:space="preserve"> (</w:t>
      </w:r>
      <w:r w:rsidRPr="00FB6AAA">
        <w:t>Netflix</w:t>
      </w:r>
      <w:r>
        <w:t xml:space="preserve">) (maybe), Margaret Pinson (NTIA/ITS) (will have consumer device), </w:t>
      </w:r>
      <w:proofErr w:type="spellStart"/>
      <w:r>
        <w:t>Ramzan</w:t>
      </w:r>
      <w:proofErr w:type="spellEnd"/>
      <w:r>
        <w:t xml:space="preserve"> </w:t>
      </w:r>
      <w:proofErr w:type="spellStart"/>
      <w:r>
        <w:t>Naeem</w:t>
      </w:r>
      <w:proofErr w:type="spellEnd"/>
      <w:r>
        <w:t xml:space="preserve"> (</w:t>
      </w:r>
      <w:r w:rsidRPr="00C06BB4">
        <w:t>University of West Scotland</w:t>
      </w:r>
      <w:r>
        <w:t>) (have two consumer devices).</w:t>
      </w:r>
    </w:p>
    <w:p w:rsidR="002D3872" w:rsidRDefault="009A1B8E" w:rsidP="009A1B8E">
      <w:pPr>
        <w:pStyle w:val="Heading1"/>
      </w:pPr>
      <w:r>
        <w:t>VIME</w:t>
      </w:r>
    </w:p>
    <w:p w:rsidR="002D3872" w:rsidRDefault="0083792F" w:rsidP="002C4569">
      <w:pPr>
        <w:jc w:val="both"/>
      </w:pPr>
      <w:r>
        <w:t>Discussion about how to share photo resulted in solution:</w:t>
      </w:r>
    </w:p>
    <w:p w:rsidR="00A42803" w:rsidRDefault="00E129A3" w:rsidP="002C4569">
      <w:pPr>
        <w:jc w:val="both"/>
      </w:pPr>
      <w:r w:rsidRPr="0092067A">
        <w:rPr>
          <w:highlight w:val="yellow"/>
        </w:rPr>
        <w:lastRenderedPageBreak/>
        <w:t xml:space="preserve">We will </w:t>
      </w:r>
      <w:r w:rsidR="0092067A" w:rsidRPr="0092067A">
        <w:rPr>
          <w:highlight w:val="yellow"/>
        </w:rPr>
        <w:t xml:space="preserve">create </w:t>
      </w:r>
      <w:r w:rsidR="00762E59">
        <w:rPr>
          <w:highlight w:val="yellow"/>
        </w:rPr>
        <w:t>Flick</w:t>
      </w:r>
      <w:r w:rsidRPr="0092067A">
        <w:rPr>
          <w:highlight w:val="yellow"/>
        </w:rPr>
        <w:t>r</w:t>
      </w:r>
      <w:r w:rsidR="0092067A" w:rsidRPr="0092067A">
        <w:rPr>
          <w:highlight w:val="yellow"/>
        </w:rPr>
        <w:t xml:space="preserve"> group</w:t>
      </w:r>
      <w:r w:rsidRPr="0092067A">
        <w:rPr>
          <w:highlight w:val="yellow"/>
        </w:rPr>
        <w:t>. VIME chairs will propose a specification how the images should be uploaded.</w:t>
      </w:r>
    </w:p>
    <w:p w:rsidR="00E129A3" w:rsidRDefault="00373DE8" w:rsidP="002C4569">
      <w:pPr>
        <w:jc w:val="both"/>
      </w:pPr>
      <w:r>
        <w:t>Discussion about collecting subjective data:</w:t>
      </w:r>
      <w:r w:rsidR="00BE1EBE">
        <w:t xml:space="preserve"> Pair comparison,</w:t>
      </w:r>
      <w:r w:rsidR="006A5792">
        <w:t xml:space="preserve"> ACR</w:t>
      </w:r>
      <w:r w:rsidR="00BE1EBE">
        <w:t>, SAMVIQ</w:t>
      </w:r>
      <w:r w:rsidR="006A5792">
        <w:t xml:space="preserve"> were discussed. </w:t>
      </w:r>
      <w:r w:rsidR="0092067A">
        <w:t>The idea is to run test</w:t>
      </w:r>
      <w:r w:rsidR="00762E59">
        <w:t>s with</w:t>
      </w:r>
      <w:r w:rsidR="0092067A">
        <w:t xml:space="preserve"> different methods </w:t>
      </w:r>
      <w:r w:rsidR="00762E59">
        <w:t>in</w:t>
      </w:r>
      <w:r w:rsidR="0092067A">
        <w:t xml:space="preserve"> a single experiment. </w:t>
      </w:r>
    </w:p>
    <w:p w:rsidR="0092067A" w:rsidRDefault="0092067A" w:rsidP="002C4569">
      <w:pPr>
        <w:jc w:val="both"/>
      </w:pPr>
    </w:p>
    <w:p w:rsidR="00373DE8" w:rsidRDefault="00373DE8" w:rsidP="002C4569">
      <w:pPr>
        <w:jc w:val="both"/>
      </w:pPr>
    </w:p>
    <w:p w:rsidR="00E129A3" w:rsidRDefault="00E129A3" w:rsidP="002C4569">
      <w:pPr>
        <w:jc w:val="both"/>
      </w:pPr>
    </w:p>
    <w:p w:rsidR="00A42803" w:rsidRDefault="00A42803" w:rsidP="002C4569">
      <w:pPr>
        <w:jc w:val="both"/>
      </w:pPr>
    </w:p>
    <w:p w:rsidR="002D3872" w:rsidRDefault="002D3872" w:rsidP="002C4569">
      <w:pPr>
        <w:jc w:val="both"/>
      </w:pPr>
    </w:p>
    <w:sectPr w:rsidR="002D3872" w:rsidSect="00A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ky Text">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A6441A"/>
    <w:lvl w:ilvl="0">
      <w:start w:val="1"/>
      <w:numFmt w:val="decimal"/>
      <w:lvlText w:val="%1."/>
      <w:lvlJc w:val="left"/>
      <w:pPr>
        <w:tabs>
          <w:tab w:val="num" w:pos="360"/>
        </w:tabs>
        <w:ind w:left="360" w:hanging="360"/>
      </w:pPr>
    </w:lvl>
  </w:abstractNum>
  <w:abstractNum w:abstractNumId="1">
    <w:nsid w:val="024C3CC7"/>
    <w:multiLevelType w:val="hybridMultilevel"/>
    <w:tmpl w:val="98F2E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B92E3A"/>
    <w:multiLevelType w:val="hybridMultilevel"/>
    <w:tmpl w:val="B6347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153CDD"/>
    <w:multiLevelType w:val="hybridMultilevel"/>
    <w:tmpl w:val="DD605D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275B"/>
    <w:multiLevelType w:val="hybridMultilevel"/>
    <w:tmpl w:val="EB9C55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10F10"/>
    <w:multiLevelType w:val="hybridMultilevel"/>
    <w:tmpl w:val="35CEA8C8"/>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14967B0A"/>
    <w:multiLevelType w:val="hybridMultilevel"/>
    <w:tmpl w:val="E40AE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D128A3"/>
    <w:multiLevelType w:val="hybridMultilevel"/>
    <w:tmpl w:val="7598D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6137C"/>
    <w:multiLevelType w:val="hybridMultilevel"/>
    <w:tmpl w:val="57420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C30749"/>
    <w:multiLevelType w:val="hybridMultilevel"/>
    <w:tmpl w:val="68E6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50827"/>
    <w:multiLevelType w:val="hybridMultilevel"/>
    <w:tmpl w:val="DA8A5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8A2D14"/>
    <w:multiLevelType w:val="hybridMultilevel"/>
    <w:tmpl w:val="3DC8A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2FB0F9A"/>
    <w:multiLevelType w:val="hybridMultilevel"/>
    <w:tmpl w:val="C9D0A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5A3C23"/>
    <w:multiLevelType w:val="hybridMultilevel"/>
    <w:tmpl w:val="8D20A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8FC52EA"/>
    <w:multiLevelType w:val="hybridMultilevel"/>
    <w:tmpl w:val="CDAE2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AA34BC1"/>
    <w:multiLevelType w:val="hybridMultilevel"/>
    <w:tmpl w:val="BAE8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51187"/>
    <w:multiLevelType w:val="hybridMultilevel"/>
    <w:tmpl w:val="1E9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675CB"/>
    <w:multiLevelType w:val="hybridMultilevel"/>
    <w:tmpl w:val="65EC7C02"/>
    <w:lvl w:ilvl="0" w:tplc="567EA020">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494C3DD4"/>
    <w:multiLevelType w:val="hybridMultilevel"/>
    <w:tmpl w:val="C450A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02C2B"/>
    <w:multiLevelType w:val="hybridMultilevel"/>
    <w:tmpl w:val="14A0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4E3E"/>
    <w:multiLevelType w:val="multilevel"/>
    <w:tmpl w:val="E926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F6C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B8777FF"/>
    <w:multiLevelType w:val="hybridMultilevel"/>
    <w:tmpl w:val="34E46A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B1688C"/>
    <w:multiLevelType w:val="hybridMultilevel"/>
    <w:tmpl w:val="FF760636"/>
    <w:lvl w:ilvl="0" w:tplc="3CFE67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67403"/>
    <w:multiLevelType w:val="hybridMultilevel"/>
    <w:tmpl w:val="18C460B0"/>
    <w:lvl w:ilvl="0" w:tplc="04090003">
      <w:start w:val="1"/>
      <w:numFmt w:val="bullet"/>
      <w:lvlText w:val="o"/>
      <w:lvlJc w:val="left"/>
      <w:pPr>
        <w:ind w:left="721" w:hanging="360"/>
      </w:pPr>
      <w:rPr>
        <w:rFonts w:ascii="Courier New" w:hAnsi="Courier New" w:hint="default"/>
      </w:rPr>
    </w:lvl>
    <w:lvl w:ilvl="1" w:tplc="04090003">
      <w:start w:val="1"/>
      <w:numFmt w:val="bullet"/>
      <w:lvlText w:val="o"/>
      <w:lvlJc w:val="left"/>
      <w:pPr>
        <w:ind w:left="1441" w:hanging="360"/>
      </w:pPr>
      <w:rPr>
        <w:rFonts w:ascii="Courier New" w:hAnsi="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nsid w:val="73ED183F"/>
    <w:multiLevelType w:val="hybridMultilevel"/>
    <w:tmpl w:val="996EB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5982799"/>
    <w:multiLevelType w:val="hybridMultilevel"/>
    <w:tmpl w:val="8BDA9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92972FD"/>
    <w:multiLevelType w:val="hybridMultilevel"/>
    <w:tmpl w:val="55EE25A4"/>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nsid w:val="7A0D1DC3"/>
    <w:multiLevelType w:val="multilevel"/>
    <w:tmpl w:val="E926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6D5074"/>
    <w:multiLevelType w:val="hybridMultilevel"/>
    <w:tmpl w:val="00901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7"/>
  </w:num>
  <w:num w:numId="4">
    <w:abstractNumId w:val="5"/>
  </w:num>
  <w:num w:numId="5">
    <w:abstractNumId w:val="27"/>
  </w:num>
  <w:num w:numId="6">
    <w:abstractNumId w:val="28"/>
  </w:num>
  <w:num w:numId="7">
    <w:abstractNumId w:val="1"/>
  </w:num>
  <w:num w:numId="8">
    <w:abstractNumId w:val="20"/>
  </w:num>
  <w:num w:numId="9">
    <w:abstractNumId w:val="25"/>
  </w:num>
  <w:num w:numId="10">
    <w:abstractNumId w:val="14"/>
  </w:num>
  <w:num w:numId="11">
    <w:abstractNumId w:val="11"/>
  </w:num>
  <w:num w:numId="12">
    <w:abstractNumId w:val="6"/>
  </w:num>
  <w:num w:numId="13">
    <w:abstractNumId w:val="0"/>
  </w:num>
  <w:num w:numId="14">
    <w:abstractNumId w:val="13"/>
  </w:num>
  <w:num w:numId="15">
    <w:abstractNumId w:val="26"/>
  </w:num>
  <w:num w:numId="16">
    <w:abstractNumId w:val="2"/>
  </w:num>
  <w:num w:numId="17">
    <w:abstractNumId w:val="8"/>
  </w:num>
  <w:num w:numId="18">
    <w:abstractNumId w:val="10"/>
  </w:num>
  <w:num w:numId="19">
    <w:abstractNumId w:val="9"/>
  </w:num>
  <w:num w:numId="20">
    <w:abstractNumId w:val="24"/>
  </w:num>
  <w:num w:numId="21">
    <w:abstractNumId w:val="29"/>
  </w:num>
  <w:num w:numId="22">
    <w:abstractNumId w:val="18"/>
  </w:num>
  <w:num w:numId="23">
    <w:abstractNumId w:val="3"/>
  </w:num>
  <w:num w:numId="24">
    <w:abstractNumId w:val="16"/>
  </w:num>
  <w:num w:numId="25">
    <w:abstractNumId w:val="15"/>
  </w:num>
  <w:num w:numId="26">
    <w:abstractNumId w:val="4"/>
  </w:num>
  <w:num w:numId="27">
    <w:abstractNumId w:val="7"/>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C9"/>
    <w:rsid w:val="000150FC"/>
    <w:rsid w:val="00056242"/>
    <w:rsid w:val="00064B0B"/>
    <w:rsid w:val="0007313B"/>
    <w:rsid w:val="00083770"/>
    <w:rsid w:val="00086B2C"/>
    <w:rsid w:val="00097A20"/>
    <w:rsid w:val="000A0B18"/>
    <w:rsid w:val="000C5207"/>
    <w:rsid w:val="000D799A"/>
    <w:rsid w:val="000F2048"/>
    <w:rsid w:val="00101034"/>
    <w:rsid w:val="00104755"/>
    <w:rsid w:val="00127926"/>
    <w:rsid w:val="00131B10"/>
    <w:rsid w:val="00141E13"/>
    <w:rsid w:val="00141E50"/>
    <w:rsid w:val="001430C0"/>
    <w:rsid w:val="00162001"/>
    <w:rsid w:val="00194C50"/>
    <w:rsid w:val="00196E1F"/>
    <w:rsid w:val="001A3952"/>
    <w:rsid w:val="001B0D2C"/>
    <w:rsid w:val="001B2C83"/>
    <w:rsid w:val="001C131D"/>
    <w:rsid w:val="001C6EE5"/>
    <w:rsid w:val="001D2584"/>
    <w:rsid w:val="001D39EE"/>
    <w:rsid w:val="00200986"/>
    <w:rsid w:val="00205817"/>
    <w:rsid w:val="00211683"/>
    <w:rsid w:val="00213609"/>
    <w:rsid w:val="002239A8"/>
    <w:rsid w:val="00244EF8"/>
    <w:rsid w:val="002A1913"/>
    <w:rsid w:val="002B06FA"/>
    <w:rsid w:val="002B1453"/>
    <w:rsid w:val="002C4569"/>
    <w:rsid w:val="002C54DA"/>
    <w:rsid w:val="002C6185"/>
    <w:rsid w:val="002D3872"/>
    <w:rsid w:val="002D5853"/>
    <w:rsid w:val="002D7D29"/>
    <w:rsid w:val="00321D6C"/>
    <w:rsid w:val="00340569"/>
    <w:rsid w:val="00373DE8"/>
    <w:rsid w:val="00375EC3"/>
    <w:rsid w:val="003800A4"/>
    <w:rsid w:val="003A4845"/>
    <w:rsid w:val="003B0FB6"/>
    <w:rsid w:val="003C4AFF"/>
    <w:rsid w:val="0040409A"/>
    <w:rsid w:val="00414DCF"/>
    <w:rsid w:val="00470D7B"/>
    <w:rsid w:val="00472949"/>
    <w:rsid w:val="004816A8"/>
    <w:rsid w:val="004A6869"/>
    <w:rsid w:val="004B20BC"/>
    <w:rsid w:val="004C1922"/>
    <w:rsid w:val="004C633B"/>
    <w:rsid w:val="004D4087"/>
    <w:rsid w:val="004E3066"/>
    <w:rsid w:val="004E69CA"/>
    <w:rsid w:val="00501C9C"/>
    <w:rsid w:val="005030F3"/>
    <w:rsid w:val="00513260"/>
    <w:rsid w:val="00515D12"/>
    <w:rsid w:val="0053544E"/>
    <w:rsid w:val="00546633"/>
    <w:rsid w:val="0054712C"/>
    <w:rsid w:val="00551C6D"/>
    <w:rsid w:val="005659BD"/>
    <w:rsid w:val="005736AB"/>
    <w:rsid w:val="00576CEB"/>
    <w:rsid w:val="00584E2A"/>
    <w:rsid w:val="005A34CA"/>
    <w:rsid w:val="005A3A40"/>
    <w:rsid w:val="005B7163"/>
    <w:rsid w:val="005C2711"/>
    <w:rsid w:val="005D6AEA"/>
    <w:rsid w:val="005E5212"/>
    <w:rsid w:val="005F286E"/>
    <w:rsid w:val="006368C9"/>
    <w:rsid w:val="006440F1"/>
    <w:rsid w:val="0066021E"/>
    <w:rsid w:val="006A5792"/>
    <w:rsid w:val="006A6F83"/>
    <w:rsid w:val="006B58FA"/>
    <w:rsid w:val="006F376A"/>
    <w:rsid w:val="0072207C"/>
    <w:rsid w:val="007439FF"/>
    <w:rsid w:val="00760977"/>
    <w:rsid w:val="00762E59"/>
    <w:rsid w:val="007960AB"/>
    <w:rsid w:val="007A4929"/>
    <w:rsid w:val="007B7949"/>
    <w:rsid w:val="007F3A06"/>
    <w:rsid w:val="00804AEF"/>
    <w:rsid w:val="008167D1"/>
    <w:rsid w:val="008279B9"/>
    <w:rsid w:val="0083792F"/>
    <w:rsid w:val="00865532"/>
    <w:rsid w:val="0088030F"/>
    <w:rsid w:val="00891592"/>
    <w:rsid w:val="008936E9"/>
    <w:rsid w:val="008C73A0"/>
    <w:rsid w:val="008D14A3"/>
    <w:rsid w:val="008D4144"/>
    <w:rsid w:val="008E02EA"/>
    <w:rsid w:val="009057B7"/>
    <w:rsid w:val="009076D8"/>
    <w:rsid w:val="00914EE9"/>
    <w:rsid w:val="0092067A"/>
    <w:rsid w:val="00971234"/>
    <w:rsid w:val="00975A77"/>
    <w:rsid w:val="009824E0"/>
    <w:rsid w:val="009A1B8E"/>
    <w:rsid w:val="009A6DB7"/>
    <w:rsid w:val="009F1384"/>
    <w:rsid w:val="009F7217"/>
    <w:rsid w:val="00A01E82"/>
    <w:rsid w:val="00A153CA"/>
    <w:rsid w:val="00A15AC4"/>
    <w:rsid w:val="00A235E0"/>
    <w:rsid w:val="00A42803"/>
    <w:rsid w:val="00A43B6D"/>
    <w:rsid w:val="00A459C3"/>
    <w:rsid w:val="00A62B68"/>
    <w:rsid w:val="00A74E11"/>
    <w:rsid w:val="00A77801"/>
    <w:rsid w:val="00AA02F9"/>
    <w:rsid w:val="00AB6E43"/>
    <w:rsid w:val="00AC1D53"/>
    <w:rsid w:val="00AC4355"/>
    <w:rsid w:val="00AC4D3A"/>
    <w:rsid w:val="00AF3D0B"/>
    <w:rsid w:val="00AF6ABE"/>
    <w:rsid w:val="00B27AA2"/>
    <w:rsid w:val="00B35A61"/>
    <w:rsid w:val="00B373A3"/>
    <w:rsid w:val="00B63B63"/>
    <w:rsid w:val="00B74D2E"/>
    <w:rsid w:val="00BA5ECB"/>
    <w:rsid w:val="00BC58CE"/>
    <w:rsid w:val="00BC5B09"/>
    <w:rsid w:val="00BE15FE"/>
    <w:rsid w:val="00BE1EBE"/>
    <w:rsid w:val="00BF342A"/>
    <w:rsid w:val="00BF786C"/>
    <w:rsid w:val="00C02334"/>
    <w:rsid w:val="00C06519"/>
    <w:rsid w:val="00C06BB4"/>
    <w:rsid w:val="00C20886"/>
    <w:rsid w:val="00C3385C"/>
    <w:rsid w:val="00C50A72"/>
    <w:rsid w:val="00CA7D49"/>
    <w:rsid w:val="00CD670D"/>
    <w:rsid w:val="00D0036B"/>
    <w:rsid w:val="00D25A25"/>
    <w:rsid w:val="00D3325A"/>
    <w:rsid w:val="00D83A37"/>
    <w:rsid w:val="00DA52F7"/>
    <w:rsid w:val="00DB09B5"/>
    <w:rsid w:val="00DB3F28"/>
    <w:rsid w:val="00DC7899"/>
    <w:rsid w:val="00E05E6A"/>
    <w:rsid w:val="00E129A3"/>
    <w:rsid w:val="00E23914"/>
    <w:rsid w:val="00E32161"/>
    <w:rsid w:val="00E510AD"/>
    <w:rsid w:val="00E51E1F"/>
    <w:rsid w:val="00E71384"/>
    <w:rsid w:val="00E7268B"/>
    <w:rsid w:val="00E91C34"/>
    <w:rsid w:val="00EB2303"/>
    <w:rsid w:val="00F127D1"/>
    <w:rsid w:val="00F12B69"/>
    <w:rsid w:val="00F14BDC"/>
    <w:rsid w:val="00F45F79"/>
    <w:rsid w:val="00FB0A5B"/>
    <w:rsid w:val="00FB0C6F"/>
    <w:rsid w:val="00FB6AAA"/>
    <w:rsid w:val="00FC2729"/>
    <w:rsid w:val="00FC77A7"/>
    <w:rsid w:val="00FC7ABE"/>
    <w:rsid w:val="00FD2E5A"/>
    <w:rsid w:val="00FD3001"/>
    <w:rsid w:val="00FE738E"/>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 w:type="paragraph" w:styleId="HTMLPreformatted">
    <w:name w:val="HTML Preformatted"/>
    <w:basedOn w:val="Normal"/>
    <w:link w:val="HTMLPreformattedChar"/>
    <w:uiPriority w:val="99"/>
    <w:rsid w:val="0014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1430C0"/>
    <w:rPr>
      <w:rFonts w:ascii="Courier New" w:eastAsia="Calibri" w:hAnsi="Courier New" w:cs="Times New Roman"/>
      <w:sz w:val="20"/>
      <w:szCs w:val="20"/>
      <w:lang w:eastAsia="x-none"/>
    </w:rPr>
  </w:style>
  <w:style w:type="paragraph" w:customStyle="1" w:styleId="SkyNormalText">
    <w:name w:val="_Sky Normal Text"/>
    <w:basedOn w:val="Normal"/>
    <w:link w:val="SkyNormalTextChar"/>
    <w:qFormat/>
    <w:rsid w:val="00FD2E5A"/>
    <w:pPr>
      <w:spacing w:before="120" w:after="120" w:line="288" w:lineRule="auto"/>
    </w:pPr>
    <w:rPr>
      <w:rFonts w:ascii="Sky Text" w:hAnsi="Sky Text" w:cs="Times New Roman"/>
      <w:sz w:val="20"/>
      <w:szCs w:val="20"/>
      <w:lang w:eastAsia="ja-JP"/>
    </w:rPr>
  </w:style>
  <w:style w:type="character" w:customStyle="1" w:styleId="SkyNormalTextChar">
    <w:name w:val="_Sky Normal Text Char"/>
    <w:basedOn w:val="DefaultParagraphFont"/>
    <w:link w:val="SkyNormalText"/>
    <w:rsid w:val="00FD2E5A"/>
    <w:rPr>
      <w:rFonts w:ascii="Sky Text" w:hAnsi="Sky Text"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 w:type="paragraph" w:styleId="HTMLPreformatted">
    <w:name w:val="HTML Preformatted"/>
    <w:basedOn w:val="Normal"/>
    <w:link w:val="HTMLPreformattedChar"/>
    <w:uiPriority w:val="99"/>
    <w:rsid w:val="0014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1430C0"/>
    <w:rPr>
      <w:rFonts w:ascii="Courier New" w:eastAsia="Calibri" w:hAnsi="Courier New" w:cs="Times New Roman"/>
      <w:sz w:val="20"/>
      <w:szCs w:val="20"/>
      <w:lang w:eastAsia="x-none"/>
    </w:rPr>
  </w:style>
  <w:style w:type="paragraph" w:customStyle="1" w:styleId="SkyNormalText">
    <w:name w:val="_Sky Normal Text"/>
    <w:basedOn w:val="Normal"/>
    <w:link w:val="SkyNormalTextChar"/>
    <w:qFormat/>
    <w:rsid w:val="00FD2E5A"/>
    <w:pPr>
      <w:spacing w:before="120" w:after="120" w:line="288" w:lineRule="auto"/>
    </w:pPr>
    <w:rPr>
      <w:rFonts w:ascii="Sky Text" w:hAnsi="Sky Text" w:cs="Times New Roman"/>
      <w:sz w:val="20"/>
      <w:szCs w:val="20"/>
      <w:lang w:eastAsia="ja-JP"/>
    </w:rPr>
  </w:style>
  <w:style w:type="character" w:customStyle="1" w:styleId="SkyNormalTextChar">
    <w:name w:val="_Sky Normal Text Char"/>
    <w:basedOn w:val="DefaultParagraphFont"/>
    <w:link w:val="SkyNormalText"/>
    <w:rsid w:val="00FD2E5A"/>
    <w:rPr>
      <w:rFonts w:ascii="Sky Text" w:hAnsi="Sky Text"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398">
      <w:bodyDiv w:val="1"/>
      <w:marLeft w:val="0"/>
      <w:marRight w:val="0"/>
      <w:marTop w:val="0"/>
      <w:marBottom w:val="0"/>
      <w:divBdr>
        <w:top w:val="none" w:sz="0" w:space="0" w:color="auto"/>
        <w:left w:val="none" w:sz="0" w:space="0" w:color="auto"/>
        <w:bottom w:val="none" w:sz="0" w:space="0" w:color="auto"/>
        <w:right w:val="none" w:sz="0" w:space="0" w:color="auto"/>
      </w:divBdr>
    </w:div>
    <w:div w:id="11215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2B51-AEB1-4AA9-AC23-7755614F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838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UGent - MMLab</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Van de Walle</dc:creator>
  <cp:lastModifiedBy>webster</cp:lastModifiedBy>
  <cp:revision>66</cp:revision>
  <dcterms:created xsi:type="dcterms:W3CDTF">2014-01-25T17:52:00Z</dcterms:created>
  <dcterms:modified xsi:type="dcterms:W3CDTF">2015-02-26T15:08:00Z</dcterms:modified>
</cp:coreProperties>
</file>